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89" w:rsidRPr="00C76A84" w:rsidRDefault="001E1189" w:rsidP="001E1189">
      <w:pPr>
        <w:jc w:val="center"/>
        <w:rPr>
          <w:b/>
          <w:sz w:val="46"/>
          <w:szCs w:val="46"/>
        </w:rPr>
      </w:pPr>
      <w:r w:rsidRPr="00C76A84">
        <w:rPr>
          <w:b/>
          <w:sz w:val="46"/>
          <w:szCs w:val="46"/>
        </w:rPr>
        <w:t>THUNDER BAY INDIGENOUS FRIENDSHIP CENTRE</w:t>
      </w:r>
    </w:p>
    <w:p w:rsidR="00612002" w:rsidRDefault="00BD14D8" w:rsidP="00191729">
      <w:pPr>
        <w:jc w:val="center"/>
      </w:pPr>
      <w:r>
        <w:rPr>
          <w:noProof/>
          <w:lang w:eastAsia="en-CA"/>
        </w:rPr>
        <w:drawing>
          <wp:inline distT="0" distB="0" distL="0" distR="0">
            <wp:extent cx="4124325" cy="20621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zhaay Sign.png"/>
                    <pic:cNvPicPr/>
                  </pic:nvPicPr>
                  <pic:blipFill>
                    <a:blip r:embed="rId5">
                      <a:extLst>
                        <a:ext uri="{28A0092B-C50C-407E-A947-70E740481C1C}">
                          <a14:useLocalDpi xmlns:a14="http://schemas.microsoft.com/office/drawing/2010/main" val="0"/>
                        </a:ext>
                      </a:extLst>
                    </a:blip>
                    <a:stretch>
                      <a:fillRect/>
                    </a:stretch>
                  </pic:blipFill>
                  <pic:spPr>
                    <a:xfrm>
                      <a:off x="0" y="0"/>
                      <a:ext cx="4139667" cy="2069834"/>
                    </a:xfrm>
                    <a:prstGeom prst="rect">
                      <a:avLst/>
                    </a:prstGeom>
                  </pic:spPr>
                </pic:pic>
              </a:graphicData>
            </a:graphic>
          </wp:inline>
        </w:drawing>
      </w:r>
    </w:p>
    <w:p w:rsidR="00BD14D8" w:rsidRDefault="00BD14D8"/>
    <w:p w:rsidR="002F0686" w:rsidRPr="00763600" w:rsidRDefault="00191729" w:rsidP="00BD14D8">
      <w:pPr>
        <w:jc w:val="cente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Kizhaay</w:t>
      </w:r>
      <w:proofErr w:type="spellEnd"/>
      <w:r>
        <w:rPr>
          <w:rFonts w:ascii="Arial" w:hAnsi="Arial" w:cs="Arial"/>
          <w:sz w:val="24"/>
          <w:szCs w:val="24"/>
        </w:rPr>
        <w:t xml:space="preserve"> </w:t>
      </w:r>
      <w:proofErr w:type="spellStart"/>
      <w:r>
        <w:rPr>
          <w:rFonts w:ascii="Arial" w:hAnsi="Arial" w:cs="Arial"/>
          <w:sz w:val="24"/>
          <w:szCs w:val="24"/>
        </w:rPr>
        <w:t>Anishinaabe</w:t>
      </w:r>
      <w:proofErr w:type="spellEnd"/>
      <w:r>
        <w:rPr>
          <w:rFonts w:ascii="Arial" w:hAnsi="Arial" w:cs="Arial"/>
          <w:sz w:val="24"/>
          <w:szCs w:val="24"/>
        </w:rPr>
        <w:t xml:space="preserve"> </w:t>
      </w:r>
      <w:proofErr w:type="spellStart"/>
      <w:r>
        <w:rPr>
          <w:rFonts w:ascii="Arial" w:hAnsi="Arial" w:cs="Arial"/>
          <w:sz w:val="24"/>
          <w:szCs w:val="24"/>
        </w:rPr>
        <w:t>Niin</w:t>
      </w:r>
      <w:proofErr w:type="spellEnd"/>
      <w:r w:rsidR="002F0686" w:rsidRPr="00763600">
        <w:rPr>
          <w:rFonts w:ascii="Arial" w:hAnsi="Arial" w:cs="Arial"/>
          <w:sz w:val="24"/>
          <w:szCs w:val="24"/>
        </w:rPr>
        <w:t xml:space="preserve"> program is to engage men of our communities to:</w:t>
      </w:r>
    </w:p>
    <w:p w:rsidR="002F0686" w:rsidRPr="00191729" w:rsidRDefault="002F0686" w:rsidP="002F0686">
      <w:pPr>
        <w:pStyle w:val="ListParagraph"/>
        <w:numPr>
          <w:ilvl w:val="0"/>
          <w:numId w:val="1"/>
        </w:numPr>
        <w:jc w:val="center"/>
        <w:rPr>
          <w:rFonts w:ascii="Arial" w:hAnsi="Arial" w:cs="Arial"/>
          <w:sz w:val="24"/>
          <w:szCs w:val="24"/>
        </w:rPr>
      </w:pPr>
      <w:r w:rsidRPr="00191729">
        <w:rPr>
          <w:rFonts w:ascii="Arial" w:hAnsi="Arial" w:cs="Arial"/>
          <w:sz w:val="24"/>
          <w:szCs w:val="24"/>
        </w:rPr>
        <w:t>Reclaim and revitalise men’s responsibility to end violence against Indigenous women;</w:t>
      </w:r>
    </w:p>
    <w:p w:rsidR="002F0686" w:rsidRPr="00191729" w:rsidRDefault="002F0686" w:rsidP="002F0686">
      <w:pPr>
        <w:pStyle w:val="ListParagraph"/>
        <w:numPr>
          <w:ilvl w:val="0"/>
          <w:numId w:val="1"/>
        </w:numPr>
        <w:jc w:val="center"/>
        <w:rPr>
          <w:rFonts w:ascii="Arial" w:hAnsi="Arial" w:cs="Arial"/>
          <w:sz w:val="24"/>
          <w:szCs w:val="24"/>
        </w:rPr>
      </w:pPr>
      <w:r w:rsidRPr="00191729">
        <w:rPr>
          <w:rFonts w:ascii="Arial" w:hAnsi="Arial" w:cs="Arial"/>
          <w:sz w:val="24"/>
          <w:szCs w:val="24"/>
        </w:rPr>
        <w:t>Ensure access to Indigenous cultural values and to increase understanding of traditional roles and responsibilities</w:t>
      </w:r>
      <w:r w:rsidR="00763600" w:rsidRPr="00191729">
        <w:rPr>
          <w:rFonts w:ascii="Arial" w:hAnsi="Arial" w:cs="Arial"/>
          <w:sz w:val="24"/>
          <w:szCs w:val="24"/>
        </w:rPr>
        <w:t xml:space="preserve"> of men</w:t>
      </w:r>
      <w:r w:rsidRPr="00191729">
        <w:rPr>
          <w:rFonts w:ascii="Arial" w:hAnsi="Arial" w:cs="Arial"/>
          <w:sz w:val="24"/>
          <w:szCs w:val="24"/>
        </w:rPr>
        <w:t xml:space="preserve"> based on local Indigenous knowledge;</w:t>
      </w:r>
    </w:p>
    <w:p w:rsidR="002F0686" w:rsidRPr="00191729" w:rsidRDefault="002F0686" w:rsidP="002F0686">
      <w:pPr>
        <w:pStyle w:val="ListParagraph"/>
        <w:numPr>
          <w:ilvl w:val="0"/>
          <w:numId w:val="1"/>
        </w:numPr>
        <w:jc w:val="center"/>
        <w:rPr>
          <w:rFonts w:ascii="Arial" w:hAnsi="Arial" w:cs="Arial"/>
          <w:sz w:val="24"/>
          <w:szCs w:val="24"/>
        </w:rPr>
      </w:pPr>
      <w:r w:rsidRPr="00191729">
        <w:rPr>
          <w:rFonts w:ascii="Arial" w:hAnsi="Arial" w:cs="Arial"/>
          <w:sz w:val="24"/>
          <w:szCs w:val="24"/>
        </w:rPr>
        <w:t>Promote resiliency by empowering men to acknowledge and resolve trauma;</w:t>
      </w:r>
      <w:r w:rsidR="00763600" w:rsidRPr="00191729">
        <w:rPr>
          <w:rFonts w:ascii="Arial" w:hAnsi="Arial" w:cs="Arial"/>
          <w:sz w:val="24"/>
          <w:szCs w:val="24"/>
        </w:rPr>
        <w:t xml:space="preserve"> and</w:t>
      </w:r>
    </w:p>
    <w:p w:rsidR="002F0686" w:rsidRPr="00191729" w:rsidRDefault="002F0686" w:rsidP="002F0686">
      <w:pPr>
        <w:pStyle w:val="ListParagraph"/>
        <w:numPr>
          <w:ilvl w:val="0"/>
          <w:numId w:val="1"/>
        </w:numPr>
        <w:jc w:val="center"/>
        <w:rPr>
          <w:rFonts w:ascii="Arial" w:hAnsi="Arial" w:cs="Arial"/>
          <w:sz w:val="24"/>
          <w:szCs w:val="24"/>
        </w:rPr>
      </w:pPr>
      <w:r w:rsidRPr="00191729">
        <w:rPr>
          <w:rFonts w:ascii="Arial" w:hAnsi="Arial" w:cs="Arial"/>
          <w:sz w:val="24"/>
          <w:szCs w:val="24"/>
        </w:rPr>
        <w:t>Improve men’s well-being and foster community wellness</w:t>
      </w:r>
    </w:p>
    <w:p w:rsidR="001E1189" w:rsidRPr="00763600" w:rsidRDefault="001E1189" w:rsidP="00AF6AD5">
      <w:pPr>
        <w:jc w:val="center"/>
        <w:rPr>
          <w:rFonts w:ascii="Arial" w:hAnsi="Arial" w:cs="Arial"/>
          <w:sz w:val="24"/>
          <w:szCs w:val="24"/>
        </w:rPr>
      </w:pPr>
      <w:r w:rsidRPr="00763600">
        <w:rPr>
          <w:rFonts w:ascii="Arial" w:hAnsi="Arial" w:cs="Arial"/>
          <w:sz w:val="24"/>
          <w:szCs w:val="24"/>
        </w:rPr>
        <w:t xml:space="preserve">This non–violence education program is not anger management or group therapy. Developed by the Ontario Federation of Indigenous Friendship Centres the material follows the Healthy Indigenous Male Curriculum and the Duluth Model “Creating </w:t>
      </w:r>
      <w:r w:rsidR="00763600" w:rsidRPr="00763600">
        <w:rPr>
          <w:rFonts w:ascii="Arial" w:hAnsi="Arial" w:cs="Arial"/>
          <w:sz w:val="24"/>
          <w:szCs w:val="24"/>
        </w:rPr>
        <w:t>a Process of Change for Men Who Batter”</w:t>
      </w:r>
    </w:p>
    <w:p w:rsidR="00763600" w:rsidRPr="00763600" w:rsidRDefault="00A91956" w:rsidP="00AF6AD5">
      <w:pPr>
        <w:jc w:val="center"/>
        <w:rPr>
          <w:rFonts w:ascii="Arial" w:hAnsi="Arial" w:cs="Arial"/>
          <w:sz w:val="24"/>
          <w:szCs w:val="24"/>
        </w:rPr>
      </w:pPr>
      <w:r w:rsidRPr="006D55C8">
        <w:rPr>
          <w:rFonts w:ascii="Arial" w:hAnsi="Arial" w:cs="Arial"/>
          <w:noProof/>
          <w:sz w:val="24"/>
          <w:szCs w:val="24"/>
          <w:u w:val="single"/>
          <w:lang w:eastAsia="en-CA"/>
        </w:rPr>
        <w:drawing>
          <wp:anchor distT="0" distB="0" distL="114300" distR="114300" simplePos="0" relativeHeight="251658240" behindDoc="0" locked="0" layoutInCell="1" allowOverlap="1">
            <wp:simplePos x="0" y="0"/>
            <wp:positionH relativeFrom="margin">
              <wp:posOffset>-435610</wp:posOffset>
            </wp:positionH>
            <wp:positionV relativeFrom="paragraph">
              <wp:posOffset>372745</wp:posOffset>
            </wp:positionV>
            <wp:extent cx="25920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IFC logo.png"/>
                    <pic:cNvPicPr/>
                  </pic:nvPicPr>
                  <pic:blipFill>
                    <a:blip r:embed="rId6">
                      <a:extLst>
                        <a:ext uri="{28A0092B-C50C-407E-A947-70E740481C1C}">
                          <a14:useLocalDpi xmlns:a14="http://schemas.microsoft.com/office/drawing/2010/main" val="0"/>
                        </a:ext>
                      </a:extLst>
                    </a:blip>
                    <a:stretch>
                      <a:fillRect/>
                    </a:stretch>
                  </pic:blipFill>
                  <pic:spPr>
                    <a:xfrm>
                      <a:off x="0" y="0"/>
                      <a:ext cx="2592070" cy="1247775"/>
                    </a:xfrm>
                    <a:prstGeom prst="rect">
                      <a:avLst/>
                    </a:prstGeom>
                  </pic:spPr>
                </pic:pic>
              </a:graphicData>
            </a:graphic>
            <wp14:sizeRelH relativeFrom="margin">
              <wp14:pctWidth>0</wp14:pctWidth>
            </wp14:sizeRelH>
            <wp14:sizeRelV relativeFrom="margin">
              <wp14:pctHeight>0</wp14:pctHeight>
            </wp14:sizeRelV>
          </wp:anchor>
        </w:drawing>
      </w:r>
    </w:p>
    <w:p w:rsidR="006D55C8" w:rsidRDefault="00763600" w:rsidP="00A91956">
      <w:pPr>
        <w:rPr>
          <w:rFonts w:ascii="Arial" w:hAnsi="Arial" w:cs="Arial"/>
          <w:sz w:val="24"/>
          <w:szCs w:val="24"/>
        </w:rPr>
      </w:pPr>
      <w:r w:rsidRPr="00763600">
        <w:rPr>
          <w:rFonts w:ascii="Arial" w:hAnsi="Arial" w:cs="Arial"/>
          <w:sz w:val="24"/>
          <w:szCs w:val="24"/>
        </w:rPr>
        <w:t xml:space="preserve">The next </w:t>
      </w:r>
      <w:r w:rsidRPr="008F0FC8">
        <w:rPr>
          <w:rFonts w:ascii="Arial" w:hAnsi="Arial" w:cs="Arial"/>
          <w:sz w:val="24"/>
          <w:szCs w:val="24"/>
          <w:u w:val="single"/>
        </w:rPr>
        <w:t>12 week program</w:t>
      </w:r>
      <w:r w:rsidRPr="00763600">
        <w:rPr>
          <w:rFonts w:ascii="Arial" w:hAnsi="Arial" w:cs="Arial"/>
          <w:sz w:val="24"/>
          <w:szCs w:val="24"/>
        </w:rPr>
        <w:t xml:space="preserve"> </w:t>
      </w:r>
      <w:r>
        <w:rPr>
          <w:rFonts w:ascii="Arial" w:hAnsi="Arial" w:cs="Arial"/>
          <w:sz w:val="24"/>
          <w:szCs w:val="24"/>
        </w:rPr>
        <w:t xml:space="preserve">begins </w:t>
      </w:r>
      <w:r w:rsidRPr="00763600">
        <w:rPr>
          <w:rFonts w:ascii="Arial" w:hAnsi="Arial" w:cs="Arial"/>
          <w:sz w:val="24"/>
          <w:szCs w:val="24"/>
        </w:rPr>
        <w:t xml:space="preserve">on </w:t>
      </w:r>
      <w:r w:rsidR="008F0FC8" w:rsidRPr="008F0FC8">
        <w:rPr>
          <w:rFonts w:ascii="Arial" w:hAnsi="Arial" w:cs="Arial"/>
          <w:b/>
          <w:sz w:val="24"/>
          <w:szCs w:val="24"/>
          <w:u w:val="single"/>
        </w:rPr>
        <w:t xml:space="preserve">January 25, 2018 </w:t>
      </w:r>
      <w:r w:rsidR="00223DE0" w:rsidRPr="008F0FC8">
        <w:rPr>
          <w:rFonts w:ascii="Arial" w:hAnsi="Arial" w:cs="Arial"/>
          <w:b/>
          <w:sz w:val="24"/>
          <w:szCs w:val="24"/>
          <w:u w:val="single"/>
        </w:rPr>
        <w:t>to</w:t>
      </w:r>
      <w:r w:rsidR="008F0FC8" w:rsidRPr="008F0FC8">
        <w:rPr>
          <w:rFonts w:ascii="Arial" w:hAnsi="Arial" w:cs="Arial"/>
          <w:b/>
          <w:sz w:val="24"/>
          <w:szCs w:val="24"/>
          <w:u w:val="single"/>
        </w:rPr>
        <w:t xml:space="preserve"> April 12, 2018</w:t>
      </w:r>
      <w:r w:rsidR="008F0FC8">
        <w:rPr>
          <w:rFonts w:ascii="Arial" w:hAnsi="Arial" w:cs="Arial"/>
          <w:sz w:val="24"/>
          <w:szCs w:val="24"/>
        </w:rPr>
        <w:t xml:space="preserve"> </w:t>
      </w:r>
      <w:r w:rsidRPr="00763600">
        <w:rPr>
          <w:rFonts w:ascii="Arial" w:hAnsi="Arial" w:cs="Arial"/>
          <w:sz w:val="24"/>
          <w:szCs w:val="24"/>
        </w:rPr>
        <w:t xml:space="preserve">and will take place at the </w:t>
      </w:r>
      <w:r w:rsidRPr="008F0FC8">
        <w:rPr>
          <w:rFonts w:ascii="Arial" w:hAnsi="Arial" w:cs="Arial"/>
          <w:sz w:val="24"/>
          <w:szCs w:val="24"/>
          <w:u w:val="single"/>
        </w:rPr>
        <w:t>Thunder Bay Indigenous Friendship Centre</w:t>
      </w:r>
      <w:r w:rsidRPr="00763600">
        <w:rPr>
          <w:rFonts w:ascii="Arial" w:hAnsi="Arial" w:cs="Arial"/>
          <w:sz w:val="24"/>
          <w:szCs w:val="24"/>
        </w:rPr>
        <w:t xml:space="preserve"> </w:t>
      </w:r>
      <w:r w:rsidRPr="008F0FC8">
        <w:rPr>
          <w:rFonts w:ascii="Arial" w:hAnsi="Arial" w:cs="Arial"/>
          <w:b/>
          <w:sz w:val="24"/>
          <w:szCs w:val="24"/>
          <w:u w:val="single"/>
        </w:rPr>
        <w:t>Thursday evenings</w:t>
      </w:r>
      <w:r w:rsidRPr="00763600">
        <w:rPr>
          <w:rFonts w:ascii="Arial" w:hAnsi="Arial" w:cs="Arial"/>
          <w:sz w:val="24"/>
          <w:szCs w:val="24"/>
        </w:rPr>
        <w:t xml:space="preserve"> from </w:t>
      </w:r>
      <w:r w:rsidRPr="008F0FC8">
        <w:rPr>
          <w:rFonts w:ascii="Arial" w:hAnsi="Arial" w:cs="Arial"/>
          <w:b/>
          <w:sz w:val="24"/>
          <w:szCs w:val="24"/>
          <w:u w:val="single"/>
        </w:rPr>
        <w:t>6:00 to 9:00pm</w:t>
      </w:r>
      <w:r w:rsidRPr="00763600">
        <w:rPr>
          <w:rFonts w:ascii="Arial" w:hAnsi="Arial" w:cs="Arial"/>
          <w:sz w:val="24"/>
          <w:szCs w:val="24"/>
        </w:rPr>
        <w:t>. Bus tickets and snacks will be provided.</w:t>
      </w:r>
    </w:p>
    <w:p w:rsidR="006D55C8" w:rsidRPr="006D55C8" w:rsidRDefault="006D55C8" w:rsidP="006D55C8">
      <w:pPr>
        <w:spacing w:after="0"/>
        <w:rPr>
          <w:rFonts w:ascii="Arial" w:hAnsi="Arial" w:cs="Arial"/>
          <w:sz w:val="24"/>
          <w:szCs w:val="24"/>
          <w:u w:val="single"/>
        </w:rPr>
      </w:pPr>
      <w:r w:rsidRPr="006D55C8">
        <w:rPr>
          <w:rFonts w:ascii="Arial" w:hAnsi="Arial" w:cs="Arial"/>
          <w:sz w:val="24"/>
          <w:szCs w:val="24"/>
          <w:u w:val="single"/>
        </w:rPr>
        <w:t>For more information or to register please contact:</w:t>
      </w:r>
    </w:p>
    <w:p w:rsidR="006D55C8" w:rsidRPr="006D55C8" w:rsidRDefault="006D55C8" w:rsidP="00A91956">
      <w:pPr>
        <w:spacing w:after="0"/>
        <w:ind w:left="2880"/>
        <w:rPr>
          <w:rFonts w:ascii="Arial" w:hAnsi="Arial" w:cs="Arial"/>
          <w:b/>
          <w:sz w:val="24"/>
          <w:szCs w:val="24"/>
        </w:rPr>
      </w:pPr>
      <w:bookmarkStart w:id="0" w:name="_GoBack"/>
      <w:bookmarkEnd w:id="0"/>
      <w:r>
        <w:rPr>
          <w:rFonts w:ascii="Arial" w:hAnsi="Arial" w:cs="Arial"/>
          <w:b/>
          <w:sz w:val="24"/>
          <w:szCs w:val="24"/>
        </w:rPr>
        <w:t>T</w:t>
      </w:r>
      <w:r w:rsidRPr="006D55C8">
        <w:rPr>
          <w:rFonts w:ascii="Arial" w:hAnsi="Arial" w:cs="Arial"/>
          <w:b/>
          <w:sz w:val="24"/>
          <w:szCs w:val="24"/>
        </w:rPr>
        <w:t>hunder Bay Indigenous Friendship Centre</w:t>
      </w:r>
      <w:r w:rsidRPr="006D55C8">
        <w:rPr>
          <w:rFonts w:ascii="Arial" w:hAnsi="Arial" w:cs="Arial"/>
          <w:b/>
          <w:sz w:val="24"/>
          <w:szCs w:val="24"/>
        </w:rPr>
        <w:tab/>
      </w:r>
      <w:r w:rsidRPr="006D55C8">
        <w:rPr>
          <w:rFonts w:ascii="Arial" w:hAnsi="Arial" w:cs="Arial"/>
          <w:b/>
          <w:sz w:val="24"/>
          <w:szCs w:val="24"/>
        </w:rPr>
        <w:tab/>
      </w:r>
      <w:proofErr w:type="spellStart"/>
      <w:r w:rsidRPr="006D55C8">
        <w:rPr>
          <w:rFonts w:ascii="Arial" w:hAnsi="Arial" w:cs="Arial"/>
          <w:b/>
          <w:sz w:val="24"/>
          <w:szCs w:val="24"/>
        </w:rPr>
        <w:t>Kizhaay</w:t>
      </w:r>
      <w:proofErr w:type="spellEnd"/>
      <w:r w:rsidRPr="006D55C8">
        <w:rPr>
          <w:rFonts w:ascii="Arial" w:hAnsi="Arial" w:cs="Arial"/>
          <w:b/>
          <w:sz w:val="24"/>
          <w:szCs w:val="24"/>
        </w:rPr>
        <w:t xml:space="preserve"> </w:t>
      </w:r>
      <w:proofErr w:type="spellStart"/>
      <w:r w:rsidRPr="006D55C8">
        <w:rPr>
          <w:rFonts w:ascii="Arial" w:hAnsi="Arial" w:cs="Arial"/>
          <w:b/>
          <w:sz w:val="24"/>
          <w:szCs w:val="24"/>
        </w:rPr>
        <w:t>Anishinaabe</w:t>
      </w:r>
      <w:proofErr w:type="spellEnd"/>
      <w:r w:rsidRPr="006D55C8">
        <w:rPr>
          <w:rFonts w:ascii="Arial" w:hAnsi="Arial" w:cs="Arial"/>
          <w:b/>
          <w:sz w:val="24"/>
          <w:szCs w:val="24"/>
        </w:rPr>
        <w:t xml:space="preserve"> </w:t>
      </w:r>
      <w:proofErr w:type="spellStart"/>
      <w:r w:rsidRPr="006D55C8">
        <w:rPr>
          <w:rFonts w:ascii="Arial" w:hAnsi="Arial" w:cs="Arial"/>
          <w:b/>
          <w:sz w:val="24"/>
          <w:szCs w:val="24"/>
        </w:rPr>
        <w:t>Niin</w:t>
      </w:r>
      <w:proofErr w:type="spellEnd"/>
      <w:r w:rsidRPr="006D55C8">
        <w:rPr>
          <w:rFonts w:ascii="Arial" w:hAnsi="Arial" w:cs="Arial"/>
          <w:b/>
          <w:sz w:val="24"/>
          <w:szCs w:val="24"/>
        </w:rPr>
        <w:t xml:space="preserve"> Worker</w:t>
      </w:r>
    </w:p>
    <w:p w:rsidR="006D55C8" w:rsidRPr="006D55C8" w:rsidRDefault="006D55C8" w:rsidP="006D55C8">
      <w:pPr>
        <w:spacing w:after="0"/>
        <w:rPr>
          <w:rFonts w:ascii="Arial" w:hAnsi="Arial" w:cs="Arial"/>
          <w:b/>
          <w:sz w:val="24"/>
          <w:szCs w:val="24"/>
        </w:rPr>
      </w:pPr>
      <w:r w:rsidRPr="006D55C8">
        <w:rPr>
          <w:rFonts w:ascii="Arial" w:hAnsi="Arial" w:cs="Arial"/>
          <w:b/>
          <w:sz w:val="24"/>
          <w:szCs w:val="24"/>
        </w:rPr>
        <w:tab/>
      </w:r>
      <w:r w:rsidR="00191729">
        <w:rPr>
          <w:rFonts w:ascii="Arial" w:hAnsi="Arial" w:cs="Arial"/>
          <w:b/>
          <w:sz w:val="24"/>
          <w:szCs w:val="24"/>
        </w:rPr>
        <w:tab/>
      </w:r>
      <w:r w:rsidR="00191729">
        <w:rPr>
          <w:rFonts w:ascii="Arial" w:hAnsi="Arial" w:cs="Arial"/>
          <w:b/>
          <w:sz w:val="24"/>
          <w:szCs w:val="24"/>
        </w:rPr>
        <w:tab/>
      </w:r>
      <w:r w:rsidR="00191729">
        <w:rPr>
          <w:rFonts w:ascii="Arial" w:hAnsi="Arial" w:cs="Arial"/>
          <w:b/>
          <w:sz w:val="24"/>
          <w:szCs w:val="24"/>
        </w:rPr>
        <w:tab/>
      </w:r>
      <w:r w:rsidR="00191729">
        <w:rPr>
          <w:rFonts w:ascii="Arial" w:hAnsi="Arial" w:cs="Arial"/>
          <w:b/>
          <w:sz w:val="24"/>
          <w:szCs w:val="24"/>
        </w:rPr>
        <w:tab/>
      </w:r>
      <w:r w:rsidRPr="006D55C8">
        <w:rPr>
          <w:rFonts w:ascii="Arial" w:hAnsi="Arial" w:cs="Arial"/>
          <w:b/>
          <w:sz w:val="24"/>
          <w:szCs w:val="24"/>
        </w:rPr>
        <w:t>Marco Pasinelli</w:t>
      </w:r>
    </w:p>
    <w:p w:rsidR="006D55C8" w:rsidRPr="006D55C8" w:rsidRDefault="006D55C8" w:rsidP="006D55C8">
      <w:pPr>
        <w:spacing w:after="0"/>
        <w:rPr>
          <w:rFonts w:ascii="Arial" w:hAnsi="Arial" w:cs="Arial"/>
          <w:b/>
          <w:sz w:val="24"/>
          <w:szCs w:val="24"/>
        </w:rPr>
      </w:pPr>
      <w:r w:rsidRPr="006D55C8">
        <w:rPr>
          <w:rFonts w:ascii="Arial" w:hAnsi="Arial" w:cs="Arial"/>
          <w:b/>
          <w:sz w:val="24"/>
          <w:szCs w:val="24"/>
        </w:rPr>
        <w:tab/>
      </w:r>
      <w:r w:rsidR="00191729">
        <w:rPr>
          <w:rFonts w:ascii="Arial" w:hAnsi="Arial" w:cs="Arial"/>
          <w:b/>
          <w:sz w:val="24"/>
          <w:szCs w:val="24"/>
        </w:rPr>
        <w:tab/>
      </w:r>
      <w:r w:rsidR="00191729">
        <w:rPr>
          <w:rFonts w:ascii="Arial" w:hAnsi="Arial" w:cs="Arial"/>
          <w:b/>
          <w:sz w:val="24"/>
          <w:szCs w:val="24"/>
        </w:rPr>
        <w:tab/>
      </w:r>
      <w:r w:rsidR="00191729">
        <w:rPr>
          <w:rFonts w:ascii="Arial" w:hAnsi="Arial" w:cs="Arial"/>
          <w:b/>
          <w:sz w:val="24"/>
          <w:szCs w:val="24"/>
        </w:rPr>
        <w:tab/>
      </w:r>
      <w:r w:rsidR="00191729">
        <w:rPr>
          <w:rFonts w:ascii="Arial" w:hAnsi="Arial" w:cs="Arial"/>
          <w:b/>
          <w:sz w:val="24"/>
          <w:szCs w:val="24"/>
        </w:rPr>
        <w:tab/>
      </w:r>
      <w:r w:rsidRPr="006D55C8">
        <w:rPr>
          <w:rFonts w:ascii="Arial" w:hAnsi="Arial" w:cs="Arial"/>
          <w:b/>
          <w:sz w:val="24"/>
          <w:szCs w:val="24"/>
        </w:rPr>
        <w:t>@ 345-5840 ext. 9079 or</w:t>
      </w:r>
    </w:p>
    <w:p w:rsidR="00763600" w:rsidRPr="00763600" w:rsidRDefault="006D55C8" w:rsidP="006D55C8">
      <w:pPr>
        <w:spacing w:after="0"/>
        <w:ind w:left="2880" w:firstLine="720"/>
        <w:rPr>
          <w:rFonts w:ascii="Arial" w:hAnsi="Arial" w:cs="Arial"/>
          <w:sz w:val="24"/>
          <w:szCs w:val="24"/>
          <w:u w:val="single"/>
        </w:rPr>
      </w:pPr>
      <w:r w:rsidRPr="006D55C8">
        <w:rPr>
          <w:rFonts w:ascii="Arial" w:hAnsi="Arial" w:cs="Arial"/>
          <w:b/>
          <w:sz w:val="24"/>
          <w:szCs w:val="24"/>
        </w:rPr>
        <w:t>marco.pasinelli@tbifc.ca</w:t>
      </w:r>
    </w:p>
    <w:sectPr w:rsidR="00763600" w:rsidRPr="00763600" w:rsidSect="00191729">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E32"/>
    <w:multiLevelType w:val="hybridMultilevel"/>
    <w:tmpl w:val="DE1451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D8"/>
    <w:rsid w:val="00191729"/>
    <w:rsid w:val="001E1189"/>
    <w:rsid w:val="00223DE0"/>
    <w:rsid w:val="002F0686"/>
    <w:rsid w:val="00612002"/>
    <w:rsid w:val="006577E5"/>
    <w:rsid w:val="006D55C8"/>
    <w:rsid w:val="00763600"/>
    <w:rsid w:val="008F0FC8"/>
    <w:rsid w:val="00A91956"/>
    <w:rsid w:val="00AF6AD5"/>
    <w:rsid w:val="00BD14D8"/>
    <w:rsid w:val="00C76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E8270-016D-4CB7-8836-3D33EC81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86"/>
    <w:pPr>
      <w:ind w:left="720"/>
      <w:contextualSpacing/>
    </w:pPr>
  </w:style>
  <w:style w:type="paragraph" w:styleId="BalloonText">
    <w:name w:val="Balloon Text"/>
    <w:basedOn w:val="Normal"/>
    <w:link w:val="BalloonTextChar"/>
    <w:uiPriority w:val="99"/>
    <w:semiHidden/>
    <w:unhideWhenUsed/>
    <w:rsid w:val="006D5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5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Pasinelli</dc:creator>
  <cp:keywords/>
  <dc:description/>
  <cp:lastModifiedBy>Marco Pasinelli</cp:lastModifiedBy>
  <cp:revision>2</cp:revision>
  <cp:lastPrinted>2017-11-29T20:10:00Z</cp:lastPrinted>
  <dcterms:created xsi:type="dcterms:W3CDTF">2017-11-30T19:48:00Z</dcterms:created>
  <dcterms:modified xsi:type="dcterms:W3CDTF">2017-11-30T19:48:00Z</dcterms:modified>
</cp:coreProperties>
</file>